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86E" w:rsidRPr="00FB5273" w:rsidRDefault="00A7186E" w:rsidP="00FB5273">
      <w:pPr>
        <w:spacing w:after="0" w:line="240" w:lineRule="auto"/>
        <w:jc w:val="center"/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</w:pPr>
      <w:r w:rsidRPr="00FB5273"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  <w:t>Перечень приоритетных видов деятельности</w:t>
      </w:r>
    </w:p>
    <w:p w:rsidR="00095830" w:rsidRDefault="00095830" w:rsidP="00FB5273">
      <w:pPr>
        <w:spacing w:after="0" w:line="240" w:lineRule="auto"/>
        <w:jc w:val="center"/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</w:pPr>
      <w:r w:rsidRPr="00FB5273"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  <w:t>Специальн</w:t>
      </w:r>
      <w:r w:rsidR="00A7186E" w:rsidRPr="00FB5273"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  <w:t>ой</w:t>
      </w:r>
      <w:r w:rsidRPr="00FB5273"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  <w:t xml:space="preserve"> экономическ</w:t>
      </w:r>
      <w:r w:rsidR="00A7186E" w:rsidRPr="00FB5273"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  <w:t xml:space="preserve">ой </w:t>
      </w:r>
      <w:r w:rsidRPr="00FB5273"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  <w:t>зон</w:t>
      </w:r>
      <w:r w:rsidR="00A7186E" w:rsidRPr="00FB5273"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  <w:t>ы "</w:t>
      </w:r>
      <w:proofErr w:type="spellStart"/>
      <w:r w:rsidR="00A7186E" w:rsidRPr="00FB5273"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  <w:t>Оңтү</w:t>
      </w:r>
      <w:proofErr w:type="gramStart"/>
      <w:r w:rsidR="00A7186E" w:rsidRPr="00FB5273"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  <w:t>ст</w:t>
      </w:r>
      <w:proofErr w:type="gramEnd"/>
      <w:r w:rsidR="00A7186E" w:rsidRPr="00FB5273"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  <w:t>ік</w:t>
      </w:r>
      <w:proofErr w:type="spellEnd"/>
      <w:r w:rsidR="00A7186E" w:rsidRPr="00FB5273">
        <w:rPr>
          <w:rFonts w:ascii="Arial" w:hAnsi="Arial" w:cs="Arial"/>
          <w:sz w:val="24"/>
          <w:szCs w:val="28"/>
          <w:bdr w:val="none" w:sz="0" w:space="0" w:color="auto" w:frame="1"/>
          <w:lang w:eastAsia="ru-RU"/>
        </w:rPr>
        <w:t>"</w:t>
      </w:r>
    </w:p>
    <w:p w:rsidR="00FB5273" w:rsidRPr="00FB5273" w:rsidRDefault="00FB5273" w:rsidP="00FB5273">
      <w:pPr>
        <w:spacing w:after="0" w:line="360" w:lineRule="auto"/>
        <w:jc w:val="center"/>
        <w:rPr>
          <w:rFonts w:ascii="Arial" w:hAnsi="Arial" w:cs="Arial"/>
          <w:sz w:val="24"/>
          <w:szCs w:val="28"/>
          <w:lang w:eastAsia="ru-RU"/>
        </w:rPr>
      </w:pP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готовых текстильных изделий, кроме одежды;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прочих вязаных и трикотажных изделий;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одежды, кроме одежды из меха и кожи;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прядильное, ткацкое и отделочное производство;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нетканых изделий, кроме одежды;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ковров и ковровых изделий;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древесной массы и целлюлозы;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бумаги и картона;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кожаной продукции, за исключением дубления и выделки кожи, выделки и окрашивания меха;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писчебумажных изделий;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кокса и продуктов нефтепереработки;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продуктов химической промышленности;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литье чугуна;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литье стали;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 xml:space="preserve">производство строительных металлических конструкций и их частей (используется для изготовления </w:t>
      </w:r>
      <w:proofErr w:type="spellStart"/>
      <w:r w:rsidRPr="00FB5273">
        <w:rPr>
          <w:rFonts w:ascii="Arial" w:hAnsi="Arial" w:cs="Arial"/>
          <w:sz w:val="24"/>
          <w:szCs w:val="28"/>
          <w:lang w:eastAsia="ru-RU"/>
        </w:rPr>
        <w:t>блочно</w:t>
      </w:r>
      <w:proofErr w:type="spellEnd"/>
      <w:r w:rsidRPr="00FB5273">
        <w:rPr>
          <w:rFonts w:ascii="Arial" w:hAnsi="Arial" w:cs="Arial"/>
          <w:sz w:val="24"/>
          <w:szCs w:val="28"/>
          <w:lang w:eastAsia="ru-RU"/>
        </w:rPr>
        <w:t>-модульных решений "под ключ");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 xml:space="preserve">производство прочих металлических цистерн, резервуаров и контейнеров (используется для изготовления </w:t>
      </w:r>
      <w:proofErr w:type="spellStart"/>
      <w:r w:rsidRPr="00FB5273">
        <w:rPr>
          <w:rFonts w:ascii="Arial" w:hAnsi="Arial" w:cs="Arial"/>
          <w:sz w:val="24"/>
          <w:szCs w:val="28"/>
          <w:lang w:eastAsia="ru-RU"/>
        </w:rPr>
        <w:t>блочно</w:t>
      </w:r>
      <w:proofErr w:type="spellEnd"/>
      <w:r w:rsidRPr="00FB5273">
        <w:rPr>
          <w:rFonts w:ascii="Arial" w:hAnsi="Arial" w:cs="Arial"/>
          <w:sz w:val="24"/>
          <w:szCs w:val="28"/>
          <w:lang w:eastAsia="ru-RU"/>
        </w:rPr>
        <w:t>-модульных решений "под ключ");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основные технологические процессы машиностроения;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электродвигателей, генераторов и трансформаторов;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 xml:space="preserve">производство электрораспределительной и регулирующей аппаратуры (используется для изготовления </w:t>
      </w:r>
      <w:proofErr w:type="spellStart"/>
      <w:r w:rsidRPr="00FB5273">
        <w:rPr>
          <w:rFonts w:ascii="Arial" w:hAnsi="Arial" w:cs="Arial"/>
          <w:sz w:val="24"/>
          <w:szCs w:val="28"/>
          <w:lang w:eastAsia="ru-RU"/>
        </w:rPr>
        <w:t>блочно</w:t>
      </w:r>
      <w:proofErr w:type="spellEnd"/>
      <w:r w:rsidRPr="00FB5273">
        <w:rPr>
          <w:rFonts w:ascii="Arial" w:hAnsi="Arial" w:cs="Arial"/>
          <w:sz w:val="24"/>
          <w:szCs w:val="28"/>
          <w:lang w:eastAsia="ru-RU"/>
        </w:rPr>
        <w:t>-модульных решений "под ключ" или поставляется в комплекте с насосами и компрессорами);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прочих насосов и компрессоров;</w:t>
      </w:r>
    </w:p>
    <w:p w:rsidR="00095830" w:rsidRPr="00FB5273" w:rsidRDefault="00095830" w:rsidP="00FB5273">
      <w:pPr>
        <w:pStyle w:val="a6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8"/>
          <w:lang w:eastAsia="ru-RU"/>
        </w:rPr>
      </w:pPr>
      <w:r w:rsidRPr="00FB5273">
        <w:rPr>
          <w:rFonts w:ascii="Arial" w:hAnsi="Arial" w:cs="Arial"/>
          <w:sz w:val="24"/>
          <w:szCs w:val="28"/>
          <w:lang w:eastAsia="ru-RU"/>
        </w:rPr>
        <w:t>производство прочих кранов, клапанов и вентилей.</w:t>
      </w:r>
      <w:bookmarkStart w:id="0" w:name="_GoBack"/>
      <w:bookmarkEnd w:id="0"/>
    </w:p>
    <w:p w:rsidR="0090474F" w:rsidRPr="00FB5273" w:rsidRDefault="0090474F" w:rsidP="00FB5273">
      <w:pPr>
        <w:spacing w:line="360" w:lineRule="auto"/>
        <w:rPr>
          <w:rFonts w:ascii="Arial" w:hAnsi="Arial" w:cs="Arial"/>
          <w:sz w:val="24"/>
          <w:szCs w:val="28"/>
        </w:rPr>
      </w:pPr>
    </w:p>
    <w:sectPr w:rsidR="0090474F" w:rsidRPr="00FB5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22931"/>
    <w:multiLevelType w:val="hybridMultilevel"/>
    <w:tmpl w:val="F37EED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A2540"/>
    <w:multiLevelType w:val="multilevel"/>
    <w:tmpl w:val="6032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30"/>
    <w:rsid w:val="00095830"/>
    <w:rsid w:val="003E13D1"/>
    <w:rsid w:val="0090474F"/>
    <w:rsid w:val="00A7186E"/>
    <w:rsid w:val="00FB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830"/>
    <w:rPr>
      <w:b/>
      <w:bCs/>
    </w:rPr>
  </w:style>
  <w:style w:type="paragraph" w:styleId="a5">
    <w:name w:val="No Spacing"/>
    <w:uiPriority w:val="1"/>
    <w:qFormat/>
    <w:rsid w:val="00FB527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B52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830"/>
    <w:rPr>
      <w:b/>
      <w:bCs/>
    </w:rPr>
  </w:style>
  <w:style w:type="paragraph" w:styleId="a5">
    <w:name w:val="No Spacing"/>
    <w:uiPriority w:val="1"/>
    <w:qFormat/>
    <w:rsid w:val="00FB527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B5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2023-03-10T06:35:00Z</cp:lastPrinted>
  <dcterms:created xsi:type="dcterms:W3CDTF">2021-01-20T09:49:00Z</dcterms:created>
  <dcterms:modified xsi:type="dcterms:W3CDTF">2024-02-06T09:18:00Z</dcterms:modified>
</cp:coreProperties>
</file>